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1" w:rsidRPr="00C14191" w:rsidRDefault="00C14191" w:rsidP="00C1419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Задание по дисциплине </w:t>
      </w:r>
      <w:r w:rsidRPr="009618CF">
        <w:rPr>
          <w:rFonts w:ascii="Times New Roman" w:hAnsi="Times New Roman" w:cs="Times New Roman"/>
          <w:b/>
          <w:sz w:val="28"/>
          <w:szCs w:val="28"/>
        </w:rPr>
        <w:t>«</w:t>
      </w:r>
      <w:r w:rsidR="009618CF" w:rsidRPr="009618CF">
        <w:rPr>
          <w:rFonts w:ascii="Times New Roman" w:hAnsi="Times New Roman" w:cs="Times New Roman"/>
          <w:b/>
          <w:sz w:val="28"/>
          <w:szCs w:val="28"/>
        </w:rPr>
        <w:t>Технология штукатурных работ</w:t>
      </w:r>
      <w:r w:rsidRPr="009618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9618CF">
        <w:rPr>
          <w:rFonts w:ascii="Times New Roman" w:hAnsi="Times New Roman" w:cs="Times New Roman"/>
          <w:b/>
          <w:sz w:val="28"/>
          <w:szCs w:val="28"/>
        </w:rPr>
        <w:t>08.01.08. Мастер отделочных строительных работ</w:t>
      </w:r>
    </w:p>
    <w:p w:rsidR="006F214F" w:rsidRPr="00B76BB8" w:rsidRDefault="00C141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E33D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>.03.2019</w:t>
      </w:r>
      <w:r>
        <w:br/>
      </w:r>
      <w:r w:rsidRPr="00C1419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99@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4191">
        <w:t xml:space="preserve"> </w:t>
      </w:r>
      <w:r w:rsidR="00B76BB8">
        <w:t xml:space="preserve"> . 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Работу предоставлять в форматах: </w:t>
      </w:r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C14191" w:rsidRPr="00C14191" w:rsidRDefault="00C14191" w:rsidP="009618C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Подготовить конспекты по темам « </w:t>
      </w:r>
      <w:r w:rsidR="009618CF">
        <w:rPr>
          <w:rFonts w:ascii="Times New Roman" w:hAnsi="Times New Roman" w:cs="Times New Roman"/>
          <w:sz w:val="28"/>
          <w:szCs w:val="28"/>
        </w:rPr>
        <w:t>Оштукатуривание бетонных поверхностей</w:t>
      </w:r>
      <w:r w:rsidRPr="00C14191">
        <w:rPr>
          <w:rFonts w:ascii="Times New Roman" w:hAnsi="Times New Roman" w:cs="Times New Roman"/>
          <w:sz w:val="28"/>
          <w:szCs w:val="28"/>
        </w:rPr>
        <w:t>»; «</w:t>
      </w:r>
      <w:r w:rsidR="009618CF">
        <w:rPr>
          <w:rFonts w:ascii="Times New Roman" w:hAnsi="Times New Roman" w:cs="Times New Roman"/>
          <w:sz w:val="28"/>
          <w:szCs w:val="28"/>
        </w:rPr>
        <w:t>Оштукатуривание кирпичных поверхностей</w:t>
      </w:r>
      <w:r w:rsidRPr="00C14191">
        <w:rPr>
          <w:rFonts w:ascii="Times New Roman" w:hAnsi="Times New Roman" w:cs="Times New Roman"/>
          <w:sz w:val="28"/>
          <w:szCs w:val="28"/>
        </w:rPr>
        <w:t>»</w:t>
      </w:r>
      <w:r w:rsidR="009618CF">
        <w:rPr>
          <w:rFonts w:ascii="Times New Roman" w:hAnsi="Times New Roman" w:cs="Times New Roman"/>
          <w:sz w:val="28"/>
          <w:szCs w:val="28"/>
        </w:rPr>
        <w:t>, «Подготовка поверхностей под оштукатуривание»</w:t>
      </w:r>
    </w:p>
    <w:p w:rsidR="00B76BB8" w:rsidRDefault="00B76BB8" w:rsidP="009618C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тестовое задание</w:t>
      </w:r>
    </w:p>
    <w:p w:rsidR="00C14191" w:rsidRPr="00C14191" w:rsidRDefault="00C14191" w:rsidP="009618C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предоставить выполненными согласно методическим рекомендациям</w:t>
      </w:r>
      <w:r w:rsidR="00302FAF">
        <w:rPr>
          <w:rFonts w:ascii="Times New Roman" w:hAnsi="Times New Roman" w:cs="Times New Roman"/>
          <w:sz w:val="28"/>
          <w:szCs w:val="28"/>
        </w:rPr>
        <w:t xml:space="preserve"> по оформлению внеаудиторной самостоятельной работы (методические указания – в конце данного документа + образец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 </w:t>
      </w:r>
      <w:r w:rsidR="00B76BB8">
        <w:rPr>
          <w:rFonts w:ascii="Times New Roman" w:hAnsi="Times New Roman" w:cs="Times New Roman"/>
          <w:sz w:val="28"/>
          <w:szCs w:val="28"/>
        </w:rPr>
        <w:t>титульного листа</w:t>
      </w:r>
      <w:proofErr w:type="gramStart"/>
      <w:r w:rsidR="00B76BB8">
        <w:rPr>
          <w:rFonts w:ascii="Times New Roman" w:hAnsi="Times New Roman" w:cs="Times New Roman"/>
          <w:sz w:val="28"/>
          <w:szCs w:val="28"/>
        </w:rPr>
        <w:t xml:space="preserve"> </w:t>
      </w:r>
      <w:r w:rsidR="00302FA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0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CF" w:rsidRPr="009618CF" w:rsidRDefault="009618CF" w:rsidP="009618CF">
      <w:pPr>
        <w:spacing w:before="72" w:line="242" w:lineRule="auto"/>
        <w:ind w:left="3231" w:hanging="2826"/>
        <w:jc w:val="center"/>
        <w:rPr>
          <w:rFonts w:ascii="Times New Roman" w:hAnsi="Times New Roman" w:cs="Times New Roman"/>
          <w:b/>
          <w:sz w:val="28"/>
        </w:rPr>
      </w:pPr>
      <w:r w:rsidRPr="009618CF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.</w:t>
      </w:r>
      <w:r w:rsidRPr="009618CF">
        <w:rPr>
          <w:rFonts w:ascii="Times New Roman" w:hAnsi="Times New Roman" w:cs="Times New Roman"/>
          <w:b/>
          <w:sz w:val="28"/>
        </w:rPr>
        <w:t xml:space="preserve"> Подготовка поверхностей под оштукатуривание</w:t>
      </w:r>
    </w:p>
    <w:p w:rsidR="009618CF" w:rsidRDefault="009618CF" w:rsidP="009618CF">
      <w:pPr>
        <w:pStyle w:val="a8"/>
        <w:spacing w:after="5"/>
        <w:jc w:val="both"/>
      </w:pPr>
      <w:r>
        <w:t xml:space="preserve">Тест состоит из 15 заданий: 10 - заданий </w:t>
      </w:r>
      <w:r>
        <w:rPr>
          <w:spacing w:val="-3"/>
        </w:rPr>
        <w:t xml:space="preserve">содержат </w:t>
      </w:r>
      <w:r>
        <w:t xml:space="preserve">по 3 </w:t>
      </w:r>
      <w:r>
        <w:rPr>
          <w:spacing w:val="-3"/>
        </w:rPr>
        <w:t xml:space="preserve">варианта ответов, </w:t>
      </w:r>
      <w:r>
        <w:t xml:space="preserve">причем </w:t>
      </w:r>
      <w:r>
        <w:rPr>
          <w:spacing w:val="-4"/>
        </w:rPr>
        <w:t xml:space="preserve">каждый вопрос </w:t>
      </w:r>
      <w:proofErr w:type="gramStart"/>
      <w:r>
        <w:rPr>
          <w:spacing w:val="-3"/>
        </w:rPr>
        <w:t>имеет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только </w:t>
      </w:r>
      <w:r>
        <w:rPr>
          <w:spacing w:val="-3"/>
        </w:rPr>
        <w:t xml:space="preserve">один </w:t>
      </w:r>
      <w:r>
        <w:rPr>
          <w:spacing w:val="-4"/>
        </w:rPr>
        <w:t xml:space="preserve">верный </w:t>
      </w:r>
      <w:r>
        <w:rPr>
          <w:spacing w:val="6"/>
        </w:rPr>
        <w:t xml:space="preserve">ответ; </w:t>
      </w:r>
      <w:r>
        <w:t xml:space="preserve">5 - </w:t>
      </w:r>
      <w:r>
        <w:rPr>
          <w:spacing w:val="-3"/>
        </w:rPr>
        <w:t xml:space="preserve">заданий </w:t>
      </w:r>
      <w:r>
        <w:t xml:space="preserve">содержат вопросы, ответы на которые </w:t>
      </w:r>
      <w:r>
        <w:rPr>
          <w:spacing w:val="3"/>
        </w:rPr>
        <w:t xml:space="preserve">необходимо написать полностью. </w:t>
      </w:r>
      <w:r>
        <w:t>Максимальный балл за тест -</w:t>
      </w:r>
      <w:r>
        <w:rPr>
          <w:spacing w:val="17"/>
        </w:rPr>
        <w:t xml:space="preserve"> </w:t>
      </w:r>
      <w:r>
        <w:t>23.</w:t>
      </w:r>
    </w:p>
    <w:p w:rsidR="009618CF" w:rsidRDefault="009618CF" w:rsidP="009618CF">
      <w:pPr>
        <w:pStyle w:val="a8"/>
        <w:spacing w:after="5"/>
        <w:jc w:val="both"/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113"/>
        <w:gridCol w:w="3865"/>
      </w:tblGrid>
      <w:tr w:rsidR="009618CF" w:rsidTr="009618CF">
        <w:trPr>
          <w:trHeight w:val="642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8CF" w:rsidRDefault="009618CF" w:rsidP="009618CF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113" w:type="dxa"/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Текст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3865" w:type="dxa"/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ответа</w:t>
            </w:r>
            <w:proofErr w:type="spellEnd"/>
          </w:p>
        </w:tc>
      </w:tr>
      <w:tr w:rsidR="009618CF" w:rsidTr="009618CF">
        <w:trPr>
          <w:trHeight w:val="967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Можно ли наносить штукатурку на неподготовленную поверхность</w:t>
            </w:r>
          </w:p>
        </w:tc>
        <w:tc>
          <w:tcPr>
            <w:tcW w:w="3865" w:type="dxa"/>
          </w:tcPr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А - </w:t>
            </w:r>
            <w:proofErr w:type="spellStart"/>
            <w:proofErr w:type="gramStart"/>
            <w:r>
              <w:rPr>
                <w:sz w:val="28"/>
              </w:rPr>
              <w:t>да</w:t>
            </w:r>
            <w:proofErr w:type="spellEnd"/>
            <w:proofErr w:type="gramEnd"/>
            <w:r>
              <w:rPr>
                <w:sz w:val="28"/>
              </w:rPr>
              <w:t xml:space="preserve"> Б - </w:t>
            </w:r>
            <w:proofErr w:type="spellStart"/>
            <w:r>
              <w:rPr>
                <w:spacing w:val="-4"/>
                <w:sz w:val="28"/>
              </w:rPr>
              <w:t>нет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9618CF" w:rsidTr="009618CF">
        <w:trPr>
          <w:trHeight w:val="1285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Укажите, каким инструментом производят выборку швов в кирпичной кладке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бучарда</w:t>
            </w:r>
          </w:p>
          <w:p w:rsidR="009618CF" w:rsidRPr="009618CF" w:rsidRDefault="009618CF" w:rsidP="009618CF">
            <w:pPr>
              <w:pStyle w:val="TableParagraph"/>
              <w:spacing w:line="322" w:lineRule="exact"/>
              <w:ind w:left="0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Б</w:t>
            </w:r>
            <w:proofErr w:type="gramEnd"/>
            <w:r w:rsidRPr="009618CF">
              <w:rPr>
                <w:sz w:val="28"/>
                <w:lang w:val="ru-RU"/>
              </w:rPr>
              <w:t xml:space="preserve"> – зубило с молотком</w:t>
            </w:r>
          </w:p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– </w:t>
            </w:r>
            <w:proofErr w:type="spellStart"/>
            <w:r>
              <w:rPr>
                <w:sz w:val="28"/>
              </w:rPr>
              <w:t>металлическая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щетка</w:t>
            </w:r>
            <w:proofErr w:type="spellEnd"/>
          </w:p>
        </w:tc>
      </w:tr>
      <w:tr w:rsidR="009618CF" w:rsidTr="009618CF">
        <w:trPr>
          <w:trHeight w:val="1288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Как соединяют концы наращиваемых драниц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внахлестку</w:t>
            </w:r>
            <w:proofErr w:type="gramStart"/>
            <w:r w:rsidRPr="009618CF">
              <w:rPr>
                <w:sz w:val="28"/>
                <w:lang w:val="ru-RU"/>
              </w:rPr>
              <w:t xml:space="preserve"> Б</w:t>
            </w:r>
            <w:proofErr w:type="gramEnd"/>
            <w:r w:rsidRPr="009618CF">
              <w:rPr>
                <w:sz w:val="28"/>
                <w:lang w:val="ru-RU"/>
              </w:rPr>
              <w:t xml:space="preserve"> – впритык</w:t>
            </w:r>
          </w:p>
          <w:p w:rsidR="009618CF" w:rsidRPr="009618CF" w:rsidRDefault="009618CF" w:rsidP="009618CF">
            <w:pPr>
              <w:pStyle w:val="TableParagraph"/>
              <w:spacing w:line="321" w:lineRule="exact"/>
              <w:ind w:left="0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В</w:t>
            </w:r>
            <w:proofErr w:type="gramEnd"/>
            <w:r w:rsidRPr="009618CF">
              <w:rPr>
                <w:sz w:val="28"/>
                <w:lang w:val="ru-RU"/>
              </w:rPr>
              <w:t xml:space="preserve"> – с зазором</w:t>
            </w:r>
          </w:p>
        </w:tc>
      </w:tr>
      <w:tr w:rsidR="009618CF" w:rsidTr="009618CF">
        <w:trPr>
          <w:trHeight w:val="1932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spacing w:line="242" w:lineRule="auto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Определите лишнюю операцию при подготовке кирпичных поверхностей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очистка</w:t>
            </w:r>
          </w:p>
          <w:p w:rsidR="009618CF" w:rsidRPr="009618CF" w:rsidRDefault="009618CF" w:rsidP="009618CF">
            <w:pPr>
              <w:pStyle w:val="TableParagraph"/>
              <w:spacing w:before="2"/>
              <w:ind w:left="0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Б</w:t>
            </w:r>
            <w:proofErr w:type="gramEnd"/>
            <w:r w:rsidRPr="009618CF">
              <w:rPr>
                <w:sz w:val="28"/>
                <w:lang w:val="ru-RU"/>
              </w:rPr>
              <w:t xml:space="preserve"> – просверливание отверстий</w:t>
            </w:r>
          </w:p>
          <w:p w:rsidR="009618CF" w:rsidRPr="009618CF" w:rsidRDefault="009618CF" w:rsidP="009618CF">
            <w:pPr>
              <w:pStyle w:val="TableParagraph"/>
              <w:spacing w:line="321" w:lineRule="exact"/>
              <w:ind w:left="0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В</w:t>
            </w:r>
            <w:proofErr w:type="gramEnd"/>
            <w:r w:rsidRPr="009618CF">
              <w:rPr>
                <w:sz w:val="28"/>
                <w:lang w:val="ru-RU"/>
              </w:rPr>
              <w:t xml:space="preserve"> – выборка швов</w:t>
            </w:r>
          </w:p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Г – </w:t>
            </w:r>
            <w:proofErr w:type="spellStart"/>
            <w:r>
              <w:rPr>
                <w:sz w:val="28"/>
              </w:rPr>
              <w:t>смачивание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водой</w:t>
            </w:r>
            <w:proofErr w:type="spellEnd"/>
          </w:p>
        </w:tc>
      </w:tr>
      <w:tr w:rsidR="009618CF" w:rsidTr="009618CF">
        <w:trPr>
          <w:trHeight w:val="3221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Поверхности подготавливают, для того, чтобы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обеспечить прочное сцепление раствора с поверхностью</w:t>
            </w:r>
          </w:p>
          <w:p w:rsidR="009618CF" w:rsidRPr="009618CF" w:rsidRDefault="009618CF" w:rsidP="009618CF">
            <w:pPr>
              <w:pStyle w:val="TableParagraph"/>
              <w:ind w:left="0" w:firstLine="69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Б</w:t>
            </w:r>
            <w:proofErr w:type="gramEnd"/>
            <w:r w:rsidRPr="009618CF">
              <w:rPr>
                <w:sz w:val="28"/>
                <w:lang w:val="ru-RU"/>
              </w:rPr>
              <w:t xml:space="preserve"> – проверить вертикальность и горизонтальность поверхности</w:t>
            </w:r>
          </w:p>
          <w:p w:rsidR="009618CF" w:rsidRPr="009618CF" w:rsidRDefault="009618CF" w:rsidP="009618CF">
            <w:pPr>
              <w:pStyle w:val="TableParagraph"/>
              <w:ind w:left="0" w:firstLine="139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 – проверить прочность установки конструкции</w:t>
            </w:r>
          </w:p>
        </w:tc>
      </w:tr>
      <w:tr w:rsidR="009618CF" w:rsidTr="009618CF">
        <w:trPr>
          <w:trHeight w:val="1286"/>
        </w:trPr>
        <w:tc>
          <w:tcPr>
            <w:tcW w:w="595" w:type="dxa"/>
            <w:tcBorders>
              <w:bottom w:val="single" w:sz="6" w:space="0" w:color="000000"/>
            </w:tcBorders>
          </w:tcPr>
          <w:p w:rsidR="009618CF" w:rsidRDefault="009618CF" w:rsidP="009618CF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13" w:type="dxa"/>
            <w:tcBorders>
              <w:bottom w:val="single" w:sz="6" w:space="0" w:color="000000"/>
            </w:tcBorders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Во избежание появления трещин стыки поверхностей из разных материалов</w:t>
            </w:r>
          </w:p>
        </w:tc>
        <w:tc>
          <w:tcPr>
            <w:tcW w:w="3865" w:type="dxa"/>
            <w:tcBorders>
              <w:bottom w:val="single" w:sz="6" w:space="0" w:color="000000"/>
            </w:tcBorders>
          </w:tcPr>
          <w:p w:rsidR="009618CF" w:rsidRPr="009618CF" w:rsidRDefault="009618CF" w:rsidP="009618CF">
            <w:pPr>
              <w:pStyle w:val="TableParagraph"/>
              <w:ind w:left="0" w:firstLine="208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затягивают сеткой</w:t>
            </w:r>
            <w:proofErr w:type="gramStart"/>
            <w:r w:rsidRPr="009618CF">
              <w:rPr>
                <w:sz w:val="28"/>
                <w:lang w:val="ru-RU"/>
              </w:rPr>
              <w:t xml:space="preserve"> Б</w:t>
            </w:r>
            <w:proofErr w:type="gramEnd"/>
            <w:r w:rsidRPr="009618CF">
              <w:rPr>
                <w:sz w:val="28"/>
                <w:lang w:val="ru-RU"/>
              </w:rPr>
              <w:t xml:space="preserve"> – набивают дрань</w:t>
            </w:r>
          </w:p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– </w:t>
            </w:r>
            <w:proofErr w:type="spellStart"/>
            <w:r>
              <w:rPr>
                <w:sz w:val="28"/>
              </w:rPr>
              <w:t>натягивают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мешковину</w:t>
            </w:r>
            <w:proofErr w:type="spellEnd"/>
          </w:p>
        </w:tc>
      </w:tr>
      <w:tr w:rsidR="009618CF" w:rsidTr="009618CF">
        <w:trPr>
          <w:trHeight w:val="1286"/>
        </w:trPr>
        <w:tc>
          <w:tcPr>
            <w:tcW w:w="595" w:type="dxa"/>
            <w:tcBorders>
              <w:top w:val="single" w:sz="6" w:space="0" w:color="000000"/>
            </w:tcBorders>
          </w:tcPr>
          <w:p w:rsidR="009618CF" w:rsidRDefault="009618CF" w:rsidP="009618CF">
            <w:pPr>
              <w:pStyle w:val="TableParagraph"/>
              <w:spacing w:line="31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13" w:type="dxa"/>
            <w:tcBorders>
              <w:top w:val="single" w:sz="6" w:space="0" w:color="000000"/>
            </w:tcBorders>
          </w:tcPr>
          <w:p w:rsidR="009618CF" w:rsidRPr="009618CF" w:rsidRDefault="009618CF" w:rsidP="009618CF">
            <w:pPr>
              <w:pStyle w:val="TableParagraph"/>
              <w:spacing w:line="312" w:lineRule="exact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Восстановите верную</w:t>
            </w:r>
          </w:p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последовательность при подготовке деревянных поверхностей</w:t>
            </w:r>
          </w:p>
          <w:p w:rsidR="009618CF" w:rsidRDefault="009618CF" w:rsidP="009618CF">
            <w:pPr>
              <w:pStyle w:val="TableParagraph"/>
              <w:spacing w:before="1"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Натягивание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рогожи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мешковины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865" w:type="dxa"/>
            <w:tcBorders>
              <w:top w:val="single" w:sz="6" w:space="0" w:color="000000"/>
            </w:tcBorders>
          </w:tcPr>
          <w:p w:rsidR="009618CF" w:rsidRDefault="009618CF" w:rsidP="009618CF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А 1-2-3</w:t>
            </w:r>
          </w:p>
          <w:p w:rsidR="009618CF" w:rsidRDefault="009618CF" w:rsidP="009618CF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Б 3-1-2</w:t>
            </w:r>
          </w:p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2-3-1</w:t>
            </w:r>
          </w:p>
        </w:tc>
      </w:tr>
      <w:tr w:rsidR="009618CF" w:rsidTr="009618CF">
        <w:trPr>
          <w:trHeight w:val="1610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13" w:type="dxa"/>
          </w:tcPr>
          <w:p w:rsidR="009618CF" w:rsidRDefault="009618CF" w:rsidP="009618CF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войлока</w:t>
            </w:r>
            <w:proofErr w:type="spellEnd"/>
          </w:p>
          <w:p w:rsidR="009618CF" w:rsidRDefault="009618CF" w:rsidP="009618CF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322" w:lineRule="exact"/>
              <w:ind w:left="0"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Набивка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драни</w:t>
            </w:r>
            <w:proofErr w:type="spellEnd"/>
          </w:p>
          <w:p w:rsidR="009618CF" w:rsidRPr="009618CF" w:rsidRDefault="009618CF" w:rsidP="009618CF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Если доски шире 10см их надкалывают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9618CF" w:rsidTr="009618CF">
        <w:trPr>
          <w:trHeight w:val="966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1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Размеры ячеек между драницами простильного и выходного ряда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spacing w:line="311" w:lineRule="exact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</w:t>
            </w:r>
            <w:r w:rsidRPr="009618CF">
              <w:rPr>
                <w:spacing w:val="-4"/>
                <w:sz w:val="28"/>
                <w:lang w:val="ru-RU"/>
              </w:rPr>
              <w:t xml:space="preserve"> </w:t>
            </w:r>
            <w:r w:rsidRPr="009618CF">
              <w:rPr>
                <w:sz w:val="28"/>
                <w:lang w:val="ru-RU"/>
              </w:rPr>
              <w:t>40х40мм</w:t>
            </w:r>
          </w:p>
          <w:p w:rsidR="009618CF" w:rsidRPr="009618CF" w:rsidRDefault="009618CF" w:rsidP="009618CF">
            <w:pPr>
              <w:pStyle w:val="TableParagraph"/>
              <w:spacing w:before="3" w:line="322" w:lineRule="exact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Б – 45х45мм</w:t>
            </w:r>
            <w:proofErr w:type="gramStart"/>
            <w:r w:rsidRPr="009618CF">
              <w:rPr>
                <w:sz w:val="28"/>
                <w:lang w:val="ru-RU"/>
              </w:rPr>
              <w:t xml:space="preserve"> В</w:t>
            </w:r>
            <w:proofErr w:type="gramEnd"/>
            <w:r w:rsidRPr="009618CF">
              <w:rPr>
                <w:sz w:val="28"/>
                <w:lang w:val="ru-RU"/>
              </w:rPr>
              <w:t xml:space="preserve"> –</w:t>
            </w:r>
            <w:r w:rsidRPr="009618CF">
              <w:rPr>
                <w:spacing w:val="6"/>
                <w:sz w:val="28"/>
                <w:lang w:val="ru-RU"/>
              </w:rPr>
              <w:t xml:space="preserve"> </w:t>
            </w:r>
            <w:r w:rsidRPr="009618CF">
              <w:rPr>
                <w:spacing w:val="-3"/>
                <w:sz w:val="28"/>
                <w:lang w:val="ru-RU"/>
              </w:rPr>
              <w:t>50х50мм</w:t>
            </w:r>
          </w:p>
        </w:tc>
      </w:tr>
      <w:tr w:rsidR="009618CF" w:rsidTr="009618CF">
        <w:trPr>
          <w:trHeight w:val="967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0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Под каким углом по отношению друг к другу располагаются ряды драни</w:t>
            </w:r>
          </w:p>
        </w:tc>
        <w:tc>
          <w:tcPr>
            <w:tcW w:w="3865" w:type="dxa"/>
          </w:tcPr>
          <w:p w:rsidR="009618CF" w:rsidRDefault="009618CF" w:rsidP="009618C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А – </w:t>
            </w:r>
            <w:r>
              <w:rPr>
                <w:spacing w:val="-6"/>
                <w:sz w:val="28"/>
              </w:rPr>
              <w:t xml:space="preserve">30º </w:t>
            </w:r>
            <w:r>
              <w:rPr>
                <w:sz w:val="28"/>
              </w:rPr>
              <w:t>Б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45º</w:t>
            </w:r>
          </w:p>
          <w:p w:rsidR="009618CF" w:rsidRDefault="009618CF" w:rsidP="009618CF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В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90º</w:t>
            </w:r>
          </w:p>
        </w:tc>
      </w:tr>
      <w:tr w:rsidR="009618CF" w:rsidTr="009618CF">
        <w:trPr>
          <w:trHeight w:val="966"/>
        </w:trPr>
        <w:tc>
          <w:tcPr>
            <w:tcW w:w="595" w:type="dxa"/>
          </w:tcPr>
          <w:p w:rsidR="009618CF" w:rsidRDefault="009618CF" w:rsidP="009618CF">
            <w:pPr>
              <w:pStyle w:val="TableParagraph"/>
              <w:spacing w:line="309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13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При навешивании рогожи, мешковины кромки их соединяют</w:t>
            </w:r>
          </w:p>
        </w:tc>
        <w:tc>
          <w:tcPr>
            <w:tcW w:w="3865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внахлестку</w:t>
            </w:r>
            <w:proofErr w:type="gramStart"/>
            <w:r w:rsidRPr="009618CF">
              <w:rPr>
                <w:sz w:val="28"/>
                <w:lang w:val="ru-RU"/>
              </w:rPr>
              <w:t xml:space="preserve"> Б</w:t>
            </w:r>
            <w:proofErr w:type="gramEnd"/>
            <w:r w:rsidRPr="009618CF">
              <w:rPr>
                <w:sz w:val="28"/>
                <w:lang w:val="ru-RU"/>
              </w:rPr>
              <w:t xml:space="preserve"> – впритык</w:t>
            </w:r>
          </w:p>
          <w:p w:rsidR="009618CF" w:rsidRPr="009618CF" w:rsidRDefault="009618CF" w:rsidP="009618CF">
            <w:pPr>
              <w:pStyle w:val="TableParagraph"/>
              <w:spacing w:line="316" w:lineRule="exact"/>
              <w:ind w:left="0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В</w:t>
            </w:r>
            <w:proofErr w:type="gramEnd"/>
            <w:r w:rsidRPr="009618CF">
              <w:rPr>
                <w:sz w:val="28"/>
                <w:lang w:val="ru-RU"/>
              </w:rPr>
              <w:t xml:space="preserve"> – с зазором</w:t>
            </w:r>
          </w:p>
        </w:tc>
      </w:tr>
    </w:tbl>
    <w:p w:rsidR="009618CF" w:rsidRDefault="009618CF" w:rsidP="009618CF">
      <w:pPr>
        <w:pStyle w:val="a8"/>
        <w:spacing w:before="1"/>
        <w:rPr>
          <w:sz w:val="19"/>
        </w:rPr>
      </w:pPr>
    </w:p>
    <w:p w:rsidR="009618CF" w:rsidRPr="009618CF" w:rsidRDefault="009618CF" w:rsidP="009618CF">
      <w:pPr>
        <w:pStyle w:val="a4"/>
        <w:widowControl w:val="0"/>
        <w:numPr>
          <w:ilvl w:val="0"/>
          <w:numId w:val="17"/>
        </w:numPr>
        <w:tabs>
          <w:tab w:val="left" w:pos="1804"/>
        </w:tabs>
        <w:autoSpaceDE w:val="0"/>
        <w:autoSpaceDN w:val="0"/>
        <w:spacing w:before="89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618CF">
        <w:rPr>
          <w:rFonts w:ascii="Times New Roman" w:hAnsi="Times New Roman" w:cs="Times New Roman"/>
          <w:sz w:val="28"/>
        </w:rPr>
        <w:t xml:space="preserve">Назовите 4 </w:t>
      </w:r>
      <w:proofErr w:type="gramStart"/>
      <w:r w:rsidRPr="009618CF">
        <w:rPr>
          <w:rFonts w:ascii="Times New Roman" w:hAnsi="Times New Roman" w:cs="Times New Roman"/>
          <w:sz w:val="28"/>
        </w:rPr>
        <w:t>разных</w:t>
      </w:r>
      <w:proofErr w:type="gramEnd"/>
      <w:r w:rsidRPr="009618CF">
        <w:rPr>
          <w:rFonts w:ascii="Times New Roman" w:hAnsi="Times New Roman" w:cs="Times New Roman"/>
          <w:sz w:val="28"/>
        </w:rPr>
        <w:t xml:space="preserve"> инструмента, с помощью которых насекают бетонные поверхности.</w:t>
      </w:r>
    </w:p>
    <w:p w:rsidR="009618CF" w:rsidRPr="009618CF" w:rsidRDefault="009618CF" w:rsidP="009618CF">
      <w:pPr>
        <w:pStyle w:val="a4"/>
        <w:widowControl w:val="0"/>
        <w:numPr>
          <w:ilvl w:val="0"/>
          <w:numId w:val="17"/>
        </w:numPr>
        <w:tabs>
          <w:tab w:val="left" w:pos="1804"/>
        </w:tabs>
        <w:autoSpaceDE w:val="0"/>
        <w:autoSpaceDN w:val="0"/>
        <w:spacing w:after="0" w:line="321" w:lineRule="exact"/>
        <w:ind w:left="454"/>
        <w:contextualSpacing w:val="0"/>
        <w:rPr>
          <w:rFonts w:ascii="Times New Roman" w:hAnsi="Times New Roman" w:cs="Times New Roman"/>
          <w:sz w:val="28"/>
        </w:rPr>
      </w:pPr>
      <w:r w:rsidRPr="009618CF">
        <w:rPr>
          <w:rFonts w:ascii="Times New Roman" w:hAnsi="Times New Roman" w:cs="Times New Roman"/>
          <w:sz w:val="28"/>
        </w:rPr>
        <w:t>Какой ширины драницы применяют для выходного ряда и</w:t>
      </w:r>
      <w:r w:rsidRPr="009618CF">
        <w:rPr>
          <w:rFonts w:ascii="Times New Roman" w:hAnsi="Times New Roman" w:cs="Times New Roman"/>
          <w:spacing w:val="-17"/>
          <w:sz w:val="28"/>
        </w:rPr>
        <w:t xml:space="preserve"> </w:t>
      </w:r>
      <w:r w:rsidRPr="009618CF">
        <w:rPr>
          <w:rFonts w:ascii="Times New Roman" w:hAnsi="Times New Roman" w:cs="Times New Roman"/>
          <w:sz w:val="28"/>
        </w:rPr>
        <w:t>почему</w:t>
      </w:r>
    </w:p>
    <w:p w:rsidR="009618CF" w:rsidRPr="009618CF" w:rsidRDefault="009618CF" w:rsidP="009618CF">
      <w:pPr>
        <w:pStyle w:val="a4"/>
        <w:widowControl w:val="0"/>
        <w:numPr>
          <w:ilvl w:val="0"/>
          <w:numId w:val="17"/>
        </w:numPr>
        <w:tabs>
          <w:tab w:val="left" w:pos="180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618CF">
        <w:rPr>
          <w:rFonts w:ascii="Times New Roman" w:hAnsi="Times New Roman" w:cs="Times New Roman"/>
          <w:sz w:val="28"/>
        </w:rPr>
        <w:t>Для какой цели деревянные поверхности перед набивкой дранки обшивают войлоком, рогожей,</w:t>
      </w:r>
      <w:r w:rsidRPr="009618CF">
        <w:rPr>
          <w:rFonts w:ascii="Times New Roman" w:hAnsi="Times New Roman" w:cs="Times New Roman"/>
          <w:spacing w:val="-5"/>
          <w:sz w:val="28"/>
        </w:rPr>
        <w:t xml:space="preserve"> </w:t>
      </w:r>
      <w:r w:rsidRPr="009618CF">
        <w:rPr>
          <w:rFonts w:ascii="Times New Roman" w:hAnsi="Times New Roman" w:cs="Times New Roman"/>
          <w:sz w:val="28"/>
        </w:rPr>
        <w:t>мешковиной.</w:t>
      </w:r>
    </w:p>
    <w:p w:rsidR="009618CF" w:rsidRPr="009618CF" w:rsidRDefault="009618CF" w:rsidP="009618CF">
      <w:pPr>
        <w:pStyle w:val="a4"/>
        <w:widowControl w:val="0"/>
        <w:numPr>
          <w:ilvl w:val="0"/>
          <w:numId w:val="17"/>
        </w:numPr>
        <w:tabs>
          <w:tab w:val="left" w:pos="1804"/>
        </w:tabs>
        <w:autoSpaceDE w:val="0"/>
        <w:autoSpaceDN w:val="0"/>
        <w:spacing w:after="0" w:line="242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618CF">
        <w:rPr>
          <w:rFonts w:ascii="Times New Roman" w:hAnsi="Times New Roman" w:cs="Times New Roman"/>
          <w:sz w:val="28"/>
        </w:rPr>
        <w:t>Назовите последовательность операций при подготовке</w:t>
      </w:r>
      <w:r w:rsidRPr="009618CF">
        <w:rPr>
          <w:rFonts w:ascii="Times New Roman" w:hAnsi="Times New Roman" w:cs="Times New Roman"/>
          <w:spacing w:val="-36"/>
          <w:sz w:val="28"/>
        </w:rPr>
        <w:t xml:space="preserve"> </w:t>
      </w:r>
      <w:r w:rsidRPr="009618CF">
        <w:rPr>
          <w:rFonts w:ascii="Times New Roman" w:hAnsi="Times New Roman" w:cs="Times New Roman"/>
          <w:sz w:val="28"/>
        </w:rPr>
        <w:t>бетонных поверхностей.</w:t>
      </w:r>
    </w:p>
    <w:p w:rsidR="009618CF" w:rsidRDefault="009618CF" w:rsidP="009618CF">
      <w:pPr>
        <w:pStyle w:val="a4"/>
        <w:widowControl w:val="0"/>
        <w:numPr>
          <w:ilvl w:val="0"/>
          <w:numId w:val="17"/>
        </w:numPr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  <w:r w:rsidRPr="009618CF">
        <w:rPr>
          <w:rFonts w:ascii="Times New Roman" w:hAnsi="Times New Roman" w:cs="Times New Roman"/>
          <w:sz w:val="28"/>
        </w:rPr>
        <w:t>Нужно ли прибивать концы драни и</w:t>
      </w:r>
      <w:r w:rsidRPr="009618CF">
        <w:rPr>
          <w:rFonts w:ascii="Times New Roman" w:hAnsi="Times New Roman" w:cs="Times New Roman"/>
          <w:spacing w:val="-12"/>
          <w:sz w:val="28"/>
        </w:rPr>
        <w:t xml:space="preserve"> </w:t>
      </w:r>
      <w:r w:rsidRPr="009618CF">
        <w:rPr>
          <w:rFonts w:ascii="Times New Roman" w:hAnsi="Times New Roman" w:cs="Times New Roman"/>
          <w:sz w:val="28"/>
        </w:rPr>
        <w:t>почему?</w:t>
      </w: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Heading1"/>
        <w:spacing w:line="322" w:lineRule="exact"/>
        <w:ind w:left="1382"/>
        <w:jc w:val="left"/>
      </w:pPr>
      <w:r>
        <w:t>Тема</w:t>
      </w:r>
      <w:proofErr w:type="gramStart"/>
      <w:r>
        <w:t xml:space="preserve"> .</w:t>
      </w:r>
      <w:proofErr w:type="gramEnd"/>
      <w:r>
        <w:t>Оштукатуривание поверхностей различной степени сложности.</w:t>
      </w:r>
    </w:p>
    <w:p w:rsidR="009618CF" w:rsidRDefault="009618CF" w:rsidP="009618CF">
      <w:pPr>
        <w:pStyle w:val="a8"/>
        <w:spacing w:before="1"/>
        <w:rPr>
          <w:b/>
        </w:rPr>
      </w:pPr>
    </w:p>
    <w:p w:rsidR="009618CF" w:rsidRPr="009618CF" w:rsidRDefault="009618CF" w:rsidP="009618CF">
      <w:pPr>
        <w:spacing w:line="319" w:lineRule="exact"/>
        <w:ind w:left="1382"/>
        <w:rPr>
          <w:rFonts w:ascii="Times New Roman" w:hAnsi="Times New Roman" w:cs="Times New Roman"/>
          <w:b/>
          <w:sz w:val="28"/>
        </w:rPr>
      </w:pPr>
      <w:r w:rsidRPr="009618CF">
        <w:rPr>
          <w:rFonts w:ascii="Times New Roman" w:hAnsi="Times New Roman" w:cs="Times New Roman"/>
          <w:b/>
          <w:sz w:val="28"/>
        </w:rPr>
        <w:t>Инструкция:</w:t>
      </w:r>
    </w:p>
    <w:p w:rsidR="009618CF" w:rsidRDefault="009618CF" w:rsidP="009618CF">
      <w:pPr>
        <w:pStyle w:val="a8"/>
        <w:ind w:left="1382" w:right="1227"/>
        <w:jc w:val="both"/>
      </w:pPr>
      <w:r>
        <w:t xml:space="preserve">Тест состоит из 16 заданий: 12 - заданий </w:t>
      </w:r>
      <w:r>
        <w:rPr>
          <w:spacing w:val="-3"/>
        </w:rPr>
        <w:t xml:space="preserve">содержат </w:t>
      </w:r>
      <w:r>
        <w:t xml:space="preserve">по 3 </w:t>
      </w:r>
      <w:r>
        <w:rPr>
          <w:spacing w:val="-3"/>
        </w:rPr>
        <w:t xml:space="preserve">варианта ответов, </w:t>
      </w:r>
      <w:r>
        <w:t xml:space="preserve">причем </w:t>
      </w:r>
      <w:r>
        <w:rPr>
          <w:spacing w:val="-4"/>
        </w:rPr>
        <w:t xml:space="preserve">каждый вопрос </w:t>
      </w:r>
      <w:proofErr w:type="gramStart"/>
      <w:r>
        <w:rPr>
          <w:spacing w:val="-3"/>
        </w:rPr>
        <w:t>имеет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только </w:t>
      </w:r>
      <w:r>
        <w:rPr>
          <w:spacing w:val="-3"/>
        </w:rPr>
        <w:t xml:space="preserve">один </w:t>
      </w:r>
      <w:r>
        <w:rPr>
          <w:spacing w:val="-4"/>
        </w:rPr>
        <w:t xml:space="preserve">верный </w:t>
      </w:r>
      <w:r>
        <w:rPr>
          <w:spacing w:val="6"/>
        </w:rPr>
        <w:t xml:space="preserve">ответ; </w:t>
      </w:r>
      <w:r>
        <w:t xml:space="preserve">4 - </w:t>
      </w:r>
      <w:r>
        <w:rPr>
          <w:spacing w:val="-3"/>
        </w:rPr>
        <w:t xml:space="preserve">задания </w:t>
      </w:r>
      <w:r>
        <w:t xml:space="preserve">содержат вопросы, ответы на которые </w:t>
      </w:r>
      <w:r>
        <w:rPr>
          <w:spacing w:val="3"/>
        </w:rPr>
        <w:t xml:space="preserve">необходимо написать полностью. </w:t>
      </w:r>
      <w:r>
        <w:t>Максимальный балл за тест -</w:t>
      </w:r>
      <w:r>
        <w:rPr>
          <w:spacing w:val="17"/>
        </w:rPr>
        <w:t xml:space="preserve"> </w:t>
      </w:r>
      <w:r>
        <w:t>30.</w:t>
      </w:r>
    </w:p>
    <w:p w:rsidR="009618CF" w:rsidRDefault="009618CF" w:rsidP="009618CF">
      <w:pPr>
        <w:pStyle w:val="a8"/>
        <w:rPr>
          <w:sz w:val="20"/>
        </w:rPr>
      </w:pPr>
    </w:p>
    <w:tbl>
      <w:tblPr>
        <w:tblStyle w:val="TableNormal"/>
        <w:tblpPr w:leftFromText="180" w:rightFromText="180" w:vertAnchor="text" w:horzAnchor="margin" w:tblpY="-59"/>
        <w:tblW w:w="10832" w:type="dxa"/>
        <w:tblInd w:w="-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50"/>
        <w:gridCol w:w="827"/>
        <w:gridCol w:w="4851"/>
        <w:gridCol w:w="3824"/>
        <w:gridCol w:w="55"/>
      </w:tblGrid>
      <w:tr w:rsidR="009618CF" w:rsidTr="009618CF">
        <w:trPr>
          <w:gridBefore w:val="2"/>
          <w:wBefore w:w="1275" w:type="dxa"/>
          <w:trHeight w:val="645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18CF" w:rsidRDefault="009618CF" w:rsidP="009618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50" w:type="dxa"/>
          </w:tcPr>
          <w:p w:rsidR="009618CF" w:rsidRDefault="009618CF" w:rsidP="009618CF">
            <w:pPr>
              <w:pStyle w:val="TableParagraph"/>
              <w:spacing w:line="315" w:lineRule="exact"/>
              <w:ind w:left="1591"/>
              <w:rPr>
                <w:sz w:val="28"/>
              </w:rPr>
            </w:pPr>
            <w:proofErr w:type="spellStart"/>
            <w:r>
              <w:rPr>
                <w:sz w:val="28"/>
              </w:rPr>
              <w:t>Текст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3880" w:type="dxa"/>
            <w:gridSpan w:val="2"/>
          </w:tcPr>
          <w:p w:rsidR="009618CF" w:rsidRDefault="009618CF" w:rsidP="009618CF">
            <w:pPr>
              <w:pStyle w:val="TableParagraph"/>
              <w:spacing w:line="315" w:lineRule="exact"/>
              <w:ind w:left="930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ответа</w:t>
            </w:r>
            <w:proofErr w:type="spellEnd"/>
          </w:p>
        </w:tc>
      </w:tr>
      <w:tr w:rsidR="009618CF" w:rsidTr="009618CF">
        <w:trPr>
          <w:gridBefore w:val="2"/>
          <w:wBefore w:w="1275" w:type="dxa"/>
          <w:trHeight w:val="970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15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50" w:type="dxa"/>
          </w:tcPr>
          <w:p w:rsidR="009618CF" w:rsidRDefault="009618CF" w:rsidP="009618CF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штукатурный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слой</w:t>
            </w:r>
            <w:proofErr w:type="spellEnd"/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грунт</w:t>
            </w:r>
          </w:p>
          <w:p w:rsidR="009618CF" w:rsidRPr="009618CF" w:rsidRDefault="009618CF" w:rsidP="009618CF">
            <w:pPr>
              <w:pStyle w:val="TableParagraph"/>
              <w:spacing w:before="6" w:line="322" w:lineRule="exact"/>
              <w:ind w:right="2240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Б накрывка</w:t>
            </w:r>
            <w:proofErr w:type="gramStart"/>
            <w:r w:rsidRPr="009618CF">
              <w:rPr>
                <w:sz w:val="28"/>
                <w:lang w:val="ru-RU"/>
              </w:rPr>
              <w:t xml:space="preserve"> В</w:t>
            </w:r>
            <w:proofErr w:type="gramEnd"/>
            <w:r w:rsidRPr="009618CF">
              <w:rPr>
                <w:sz w:val="28"/>
                <w:lang w:val="ru-RU"/>
              </w:rPr>
              <w:t xml:space="preserve"> обрызг</w:t>
            </w:r>
          </w:p>
        </w:tc>
      </w:tr>
      <w:tr w:rsidR="009618CF" w:rsidTr="009618CF">
        <w:trPr>
          <w:gridBefore w:val="2"/>
          <w:wBefore w:w="1275" w:type="dxa"/>
          <w:trHeight w:val="968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15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 xml:space="preserve">Внутренний угол, образуемый </w:t>
            </w:r>
            <w:proofErr w:type="gramStart"/>
            <w:r w:rsidRPr="009618CF">
              <w:rPr>
                <w:sz w:val="28"/>
                <w:lang w:val="ru-RU"/>
              </w:rPr>
              <w:t>в</w:t>
            </w:r>
            <w:proofErr w:type="gramEnd"/>
          </w:p>
          <w:p w:rsidR="009618CF" w:rsidRPr="009618CF" w:rsidRDefault="009618CF" w:rsidP="009618CF">
            <w:pPr>
              <w:pStyle w:val="TableParagraph"/>
              <w:spacing w:before="3" w:line="322" w:lineRule="exact"/>
              <w:ind w:right="622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местах</w:t>
            </w:r>
            <w:proofErr w:type="gramEnd"/>
            <w:r w:rsidRPr="009618CF">
              <w:rPr>
                <w:sz w:val="28"/>
                <w:lang w:val="ru-RU"/>
              </w:rPr>
              <w:t xml:space="preserve"> примыкания двух стен или потолка и стены</w:t>
            </w:r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лузг</w:t>
            </w:r>
          </w:p>
          <w:p w:rsidR="009618CF" w:rsidRPr="009618CF" w:rsidRDefault="009618CF" w:rsidP="009618CF">
            <w:pPr>
              <w:pStyle w:val="TableParagraph"/>
              <w:spacing w:before="3" w:line="322" w:lineRule="exact"/>
              <w:ind w:right="2701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Б усенок</w:t>
            </w:r>
            <w:proofErr w:type="gramStart"/>
            <w:r w:rsidRPr="009618CF">
              <w:rPr>
                <w:sz w:val="28"/>
                <w:lang w:val="ru-RU"/>
              </w:rPr>
              <w:t xml:space="preserve"> В</w:t>
            </w:r>
            <w:proofErr w:type="gramEnd"/>
            <w:r w:rsidRPr="009618CF">
              <w:rPr>
                <w:sz w:val="28"/>
                <w:lang w:val="ru-RU"/>
              </w:rPr>
              <w:t xml:space="preserve"> фаска</w:t>
            </w:r>
          </w:p>
        </w:tc>
      </w:tr>
      <w:tr w:rsidR="009618CF" w:rsidTr="009618CF">
        <w:trPr>
          <w:gridBefore w:val="2"/>
          <w:wBefore w:w="1275" w:type="dxa"/>
          <w:trHeight w:val="970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17" w:lineRule="exact"/>
              <w:ind w:left="217" w:right="20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ind w:right="159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Укажите, какой инструмент служит для разрезки раствора между плитами</w:t>
            </w:r>
          </w:p>
          <w:p w:rsidR="009618CF" w:rsidRDefault="009618CF" w:rsidP="009618CF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перекрытий</w:t>
            </w:r>
            <w:proofErr w:type="spellEnd"/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ind w:right="924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штукатурная лопатка</w:t>
            </w:r>
            <w:proofErr w:type="gramStart"/>
            <w:r w:rsidRPr="009618CF">
              <w:rPr>
                <w:sz w:val="28"/>
                <w:lang w:val="ru-RU"/>
              </w:rPr>
              <w:t xml:space="preserve"> Б</w:t>
            </w:r>
            <w:proofErr w:type="gramEnd"/>
            <w:r w:rsidRPr="009618CF">
              <w:rPr>
                <w:sz w:val="28"/>
                <w:lang w:val="ru-RU"/>
              </w:rPr>
              <w:t xml:space="preserve"> рустовка</w:t>
            </w:r>
          </w:p>
          <w:p w:rsidR="009618CF" w:rsidRPr="009618CF" w:rsidRDefault="009618CF" w:rsidP="009618C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 правило</w:t>
            </w:r>
          </w:p>
        </w:tc>
      </w:tr>
      <w:tr w:rsidR="009618CF" w:rsidTr="009618CF">
        <w:trPr>
          <w:gridBefore w:val="2"/>
          <w:wBefore w:w="1275" w:type="dxa"/>
          <w:trHeight w:val="971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12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Выберите дефект, который</w:t>
            </w:r>
          </w:p>
          <w:p w:rsidR="009618CF" w:rsidRPr="009618CF" w:rsidRDefault="009618CF" w:rsidP="009618CF">
            <w:pPr>
              <w:pStyle w:val="TableParagraph"/>
              <w:spacing w:before="4" w:line="322" w:lineRule="exact"/>
              <w:ind w:right="359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появляется, если плохо перемешаны растворы</w:t>
            </w:r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дутик</w:t>
            </w:r>
          </w:p>
          <w:p w:rsidR="009618CF" w:rsidRPr="009618CF" w:rsidRDefault="009618CF" w:rsidP="009618CF">
            <w:pPr>
              <w:pStyle w:val="TableParagraph"/>
              <w:spacing w:before="4" w:line="322" w:lineRule="exact"/>
              <w:ind w:right="2035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Б отслаивание</w:t>
            </w:r>
            <w:proofErr w:type="gramStart"/>
            <w:r w:rsidRPr="009618CF">
              <w:rPr>
                <w:sz w:val="28"/>
                <w:lang w:val="ru-RU"/>
              </w:rPr>
              <w:t xml:space="preserve"> В</w:t>
            </w:r>
            <w:proofErr w:type="gramEnd"/>
            <w:r w:rsidRPr="009618CF">
              <w:rPr>
                <w:sz w:val="28"/>
                <w:lang w:val="ru-RU"/>
              </w:rPr>
              <w:t xml:space="preserve"> трещина</w:t>
            </w:r>
          </w:p>
        </w:tc>
      </w:tr>
      <w:tr w:rsidR="009618CF" w:rsidTr="009618CF">
        <w:trPr>
          <w:gridBefore w:val="2"/>
          <w:wBefore w:w="1275" w:type="dxa"/>
          <w:trHeight w:val="1616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09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ind w:right="394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Определите лишнюю операцию при простом оштукатуривании</w:t>
            </w:r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- нанесение обрызга</w:t>
            </w:r>
          </w:p>
          <w:p w:rsidR="009618CF" w:rsidRPr="009618CF" w:rsidRDefault="009618CF" w:rsidP="009618CF">
            <w:pPr>
              <w:pStyle w:val="TableParagraph"/>
              <w:spacing w:line="242" w:lineRule="auto"/>
              <w:ind w:right="571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Б - разравнивание обрызга</w:t>
            </w:r>
            <w:proofErr w:type="gramStart"/>
            <w:r w:rsidRPr="009618CF">
              <w:rPr>
                <w:sz w:val="28"/>
                <w:lang w:val="ru-RU"/>
              </w:rPr>
              <w:t xml:space="preserve"> В</w:t>
            </w:r>
            <w:proofErr w:type="gramEnd"/>
            <w:r w:rsidRPr="009618CF">
              <w:rPr>
                <w:sz w:val="28"/>
                <w:lang w:val="ru-RU"/>
              </w:rPr>
              <w:t xml:space="preserve"> – нанесение грунта</w:t>
            </w:r>
          </w:p>
          <w:p w:rsidR="009618CF" w:rsidRPr="009618CF" w:rsidRDefault="009618CF" w:rsidP="009618C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Г – разравнивание грунта</w:t>
            </w:r>
          </w:p>
          <w:p w:rsidR="009618CF" w:rsidRPr="009618CF" w:rsidRDefault="009618CF" w:rsidP="009618C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Д – затирка грунта</w:t>
            </w:r>
          </w:p>
        </w:tc>
      </w:tr>
      <w:tr w:rsidR="009618CF" w:rsidTr="009618CF">
        <w:trPr>
          <w:gridBefore w:val="2"/>
          <w:wBefore w:w="1275" w:type="dxa"/>
          <w:trHeight w:val="3236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09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Восстановите верную</w:t>
            </w:r>
          </w:p>
          <w:p w:rsidR="009618CF" w:rsidRPr="009618CF" w:rsidRDefault="009618CF" w:rsidP="009618CF">
            <w:pPr>
              <w:pStyle w:val="TableParagraph"/>
              <w:spacing w:line="242" w:lineRule="auto"/>
              <w:ind w:right="143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последовательность оштукатуривания кирпичного здания со сборными</w:t>
            </w:r>
          </w:p>
          <w:p w:rsidR="009618CF" w:rsidRPr="009618CF" w:rsidRDefault="009618CF" w:rsidP="009618CF">
            <w:pPr>
              <w:pStyle w:val="TableParagraph"/>
              <w:ind w:right="747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железобетонными перекрытиями 1отделка рустов между плитами перекрытий</w:t>
            </w:r>
          </w:p>
          <w:p w:rsidR="009618CF" w:rsidRDefault="009618CF" w:rsidP="009618CF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line="321" w:lineRule="exact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оштукатуривание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откосов</w:t>
            </w:r>
            <w:proofErr w:type="spellEnd"/>
          </w:p>
          <w:p w:rsidR="009618CF" w:rsidRDefault="009618CF" w:rsidP="009618CF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left="107" w:right="5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оштукатуривание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натирка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углов</w:t>
            </w:r>
            <w:proofErr w:type="spellEnd"/>
          </w:p>
          <w:p w:rsidR="009618CF" w:rsidRDefault="009618CF" w:rsidP="009618CF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spacing w:line="314" w:lineRule="exact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перетирка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плит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перекрытий</w:t>
            </w:r>
            <w:proofErr w:type="spellEnd"/>
          </w:p>
        </w:tc>
        <w:tc>
          <w:tcPr>
            <w:tcW w:w="3880" w:type="dxa"/>
            <w:gridSpan w:val="2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4-1-3-2</w:t>
            </w:r>
          </w:p>
          <w:p w:rsidR="009618CF" w:rsidRDefault="009618CF" w:rsidP="009618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1-2-3-4</w:t>
            </w:r>
          </w:p>
          <w:p w:rsidR="009618CF" w:rsidRDefault="009618CF" w:rsidP="009618C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2-1-2-4</w:t>
            </w:r>
          </w:p>
        </w:tc>
      </w:tr>
      <w:tr w:rsidR="009618CF" w:rsidTr="009618CF">
        <w:trPr>
          <w:gridBefore w:val="2"/>
          <w:wBefore w:w="1275" w:type="dxa"/>
          <w:trHeight w:val="968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50" w:type="dxa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Толщина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улучшенной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штукатурки</w:t>
            </w:r>
            <w:proofErr w:type="spellEnd"/>
          </w:p>
        </w:tc>
        <w:tc>
          <w:tcPr>
            <w:tcW w:w="3880" w:type="dxa"/>
            <w:gridSpan w:val="2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А 12 </w:t>
            </w:r>
            <w:proofErr w:type="spellStart"/>
            <w:r>
              <w:rPr>
                <w:sz w:val="28"/>
              </w:rPr>
              <w:t>мм</w:t>
            </w:r>
            <w:proofErr w:type="spellEnd"/>
          </w:p>
          <w:p w:rsidR="009618CF" w:rsidRDefault="009618CF" w:rsidP="009618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 15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мм</w:t>
            </w:r>
            <w:proofErr w:type="spellEnd"/>
          </w:p>
          <w:p w:rsidR="009618CF" w:rsidRDefault="009618CF" w:rsidP="009618C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мм</w:t>
            </w:r>
            <w:proofErr w:type="spellEnd"/>
          </w:p>
        </w:tc>
      </w:tr>
      <w:tr w:rsidR="009618CF" w:rsidTr="009618CF">
        <w:trPr>
          <w:gridBefore w:val="2"/>
          <w:wBefore w:w="1275" w:type="dxa"/>
          <w:trHeight w:val="970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ind w:right="183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 xml:space="preserve">Допустимые отклонения поверхности по горизонтали на 1метр длины </w:t>
            </w:r>
            <w:proofErr w:type="gramStart"/>
            <w:r w:rsidRPr="009618CF">
              <w:rPr>
                <w:sz w:val="28"/>
                <w:lang w:val="ru-RU"/>
              </w:rPr>
              <w:t>при</w:t>
            </w:r>
            <w:proofErr w:type="gramEnd"/>
          </w:p>
          <w:p w:rsidR="009618CF" w:rsidRDefault="009618CF" w:rsidP="009618CF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высококачественной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штукатурке</w:t>
            </w:r>
            <w:proofErr w:type="spellEnd"/>
          </w:p>
        </w:tc>
        <w:tc>
          <w:tcPr>
            <w:tcW w:w="3880" w:type="dxa"/>
            <w:gridSpan w:val="2"/>
          </w:tcPr>
          <w:p w:rsidR="009618CF" w:rsidRDefault="009618CF" w:rsidP="009618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 1мм</w:t>
            </w:r>
          </w:p>
          <w:p w:rsidR="009618CF" w:rsidRDefault="009618CF" w:rsidP="009618C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Б 1,5 </w:t>
            </w:r>
            <w:proofErr w:type="spellStart"/>
            <w:r>
              <w:rPr>
                <w:sz w:val="28"/>
              </w:rPr>
              <w:t>мм</w:t>
            </w:r>
            <w:proofErr w:type="spellEnd"/>
          </w:p>
          <w:p w:rsidR="009618CF" w:rsidRDefault="009618CF" w:rsidP="009618C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В 2 </w:t>
            </w:r>
            <w:proofErr w:type="spellStart"/>
            <w:r>
              <w:rPr>
                <w:sz w:val="28"/>
              </w:rPr>
              <w:t>мм</w:t>
            </w:r>
            <w:proofErr w:type="spellEnd"/>
          </w:p>
        </w:tc>
      </w:tr>
      <w:tr w:rsidR="009618CF" w:rsidTr="009618CF">
        <w:trPr>
          <w:gridBefore w:val="2"/>
          <w:wBefore w:w="1275" w:type="dxa"/>
          <w:trHeight w:val="2263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50" w:type="dxa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Простая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штукатурка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выполняется</w:t>
            </w:r>
            <w:proofErr w:type="spellEnd"/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ind w:right="571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в зданиях, к отделке которых</w:t>
            </w:r>
            <w:r w:rsidRPr="009618CF">
              <w:rPr>
                <w:spacing w:val="-19"/>
                <w:sz w:val="28"/>
                <w:lang w:val="ru-RU"/>
              </w:rPr>
              <w:t xml:space="preserve"> </w:t>
            </w:r>
            <w:r w:rsidRPr="009618CF">
              <w:rPr>
                <w:sz w:val="28"/>
                <w:lang w:val="ru-RU"/>
              </w:rPr>
              <w:t>предъявляются</w:t>
            </w:r>
          </w:p>
          <w:p w:rsidR="009618CF" w:rsidRPr="009618CF" w:rsidRDefault="009618CF" w:rsidP="009618C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повышенные</w:t>
            </w:r>
            <w:r w:rsidRPr="009618CF">
              <w:rPr>
                <w:spacing w:val="-11"/>
                <w:sz w:val="28"/>
                <w:lang w:val="ru-RU"/>
              </w:rPr>
              <w:t xml:space="preserve"> </w:t>
            </w:r>
            <w:r w:rsidRPr="009618CF">
              <w:rPr>
                <w:sz w:val="28"/>
                <w:lang w:val="ru-RU"/>
              </w:rPr>
              <w:t>требования</w:t>
            </w:r>
          </w:p>
          <w:p w:rsidR="009618CF" w:rsidRPr="009618CF" w:rsidRDefault="009618CF" w:rsidP="009618CF">
            <w:pPr>
              <w:pStyle w:val="TableParagraph"/>
              <w:ind w:right="299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Б</w:t>
            </w:r>
            <w:proofErr w:type="gramEnd"/>
            <w:r w:rsidRPr="009618CF">
              <w:rPr>
                <w:sz w:val="28"/>
                <w:lang w:val="ru-RU"/>
              </w:rPr>
              <w:t xml:space="preserve"> в подвальных и чердачных помещениях</w:t>
            </w:r>
          </w:p>
          <w:p w:rsidR="009618CF" w:rsidRPr="009618CF" w:rsidRDefault="009618CF" w:rsidP="009618CF">
            <w:pPr>
              <w:pStyle w:val="TableParagraph"/>
              <w:spacing w:line="322" w:lineRule="exact"/>
              <w:ind w:right="977"/>
              <w:rPr>
                <w:sz w:val="28"/>
                <w:lang w:val="ru-RU"/>
              </w:rPr>
            </w:pPr>
            <w:proofErr w:type="gramStart"/>
            <w:r w:rsidRPr="009618CF">
              <w:rPr>
                <w:sz w:val="28"/>
                <w:lang w:val="ru-RU"/>
              </w:rPr>
              <w:t>В</w:t>
            </w:r>
            <w:proofErr w:type="gramEnd"/>
            <w:r w:rsidRPr="009618CF"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9618CF">
              <w:rPr>
                <w:sz w:val="28"/>
                <w:lang w:val="ru-RU"/>
              </w:rPr>
              <w:t>в</w:t>
            </w:r>
            <w:proofErr w:type="spellEnd"/>
            <w:proofErr w:type="gramEnd"/>
            <w:r w:rsidRPr="009618CF">
              <w:rPr>
                <w:sz w:val="28"/>
                <w:lang w:val="ru-RU"/>
              </w:rPr>
              <w:t xml:space="preserve"> жилых домах и общественных зданиях</w:t>
            </w:r>
          </w:p>
        </w:tc>
      </w:tr>
      <w:tr w:rsidR="009618CF" w:rsidTr="009618CF">
        <w:trPr>
          <w:gridBefore w:val="2"/>
          <w:wBefore w:w="1275" w:type="dxa"/>
          <w:trHeight w:val="970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spacing w:line="242" w:lineRule="auto"/>
              <w:ind w:right="1175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Ширина настила на лесах для штукатурных работ</w:t>
            </w:r>
          </w:p>
        </w:tc>
        <w:tc>
          <w:tcPr>
            <w:tcW w:w="3880" w:type="dxa"/>
            <w:gridSpan w:val="2"/>
          </w:tcPr>
          <w:p w:rsidR="009618CF" w:rsidRDefault="009618CF" w:rsidP="009618CF">
            <w:pPr>
              <w:pStyle w:val="TableParagraph"/>
              <w:spacing w:line="242" w:lineRule="auto"/>
              <w:ind w:right="3004"/>
              <w:rPr>
                <w:sz w:val="28"/>
              </w:rPr>
            </w:pPr>
            <w:r>
              <w:rPr>
                <w:sz w:val="28"/>
              </w:rPr>
              <w:t xml:space="preserve">А 1м Б </w:t>
            </w:r>
            <w:r>
              <w:rPr>
                <w:spacing w:val="-4"/>
                <w:sz w:val="28"/>
              </w:rPr>
              <w:t>1,5м</w:t>
            </w:r>
          </w:p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2м</w:t>
            </w:r>
          </w:p>
        </w:tc>
      </w:tr>
      <w:tr w:rsidR="009618CF" w:rsidTr="009618CF">
        <w:trPr>
          <w:gridBefore w:val="2"/>
          <w:wBefore w:w="1275" w:type="dxa"/>
          <w:trHeight w:val="1617"/>
        </w:trPr>
        <w:tc>
          <w:tcPr>
            <w:tcW w:w="827" w:type="dxa"/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50" w:type="dxa"/>
          </w:tcPr>
          <w:p w:rsidR="009618CF" w:rsidRPr="009618CF" w:rsidRDefault="009618CF" w:rsidP="009618CF">
            <w:pPr>
              <w:pStyle w:val="TableParagraph"/>
              <w:ind w:right="189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Толщина слоя обрызга по кирпичным поверхностям</w:t>
            </w:r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ind w:right="2352"/>
              <w:jc w:val="both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не &gt; 5 мм</w:t>
            </w:r>
            <w:proofErr w:type="gramStart"/>
            <w:r w:rsidRPr="009618CF">
              <w:rPr>
                <w:sz w:val="28"/>
                <w:lang w:val="ru-RU"/>
              </w:rPr>
              <w:t xml:space="preserve"> Б</w:t>
            </w:r>
            <w:proofErr w:type="gramEnd"/>
            <w:r w:rsidRPr="009618CF">
              <w:rPr>
                <w:sz w:val="28"/>
                <w:lang w:val="ru-RU"/>
              </w:rPr>
              <w:t xml:space="preserve"> не &gt; 7 мм В не &gt; 9 мм</w:t>
            </w:r>
          </w:p>
        </w:tc>
      </w:tr>
      <w:tr w:rsidR="009618CF" w:rsidTr="009618CF">
        <w:trPr>
          <w:gridBefore w:val="2"/>
          <w:wBefore w:w="1275" w:type="dxa"/>
          <w:trHeight w:val="1617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50" w:type="dxa"/>
            <w:tcBorders>
              <w:left w:val="single" w:sz="4" w:space="0" w:color="auto"/>
            </w:tcBorders>
          </w:tcPr>
          <w:p w:rsidR="009618CF" w:rsidRDefault="009618CF" w:rsidP="009618CF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Откос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это</w:t>
            </w:r>
            <w:proofErr w:type="spellEnd"/>
          </w:p>
        </w:tc>
        <w:tc>
          <w:tcPr>
            <w:tcW w:w="3880" w:type="dxa"/>
            <w:gridSpan w:val="2"/>
          </w:tcPr>
          <w:p w:rsidR="009618CF" w:rsidRPr="009618CF" w:rsidRDefault="009618CF" w:rsidP="009618CF">
            <w:pPr>
              <w:pStyle w:val="TableParagraph"/>
              <w:ind w:right="484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А – пространство между летней и зимней оконными коробками</w:t>
            </w:r>
          </w:p>
          <w:p w:rsidR="009618CF" w:rsidRPr="009618CF" w:rsidRDefault="009618CF" w:rsidP="009618CF">
            <w:pPr>
              <w:pStyle w:val="TableParagraph"/>
              <w:spacing w:line="322" w:lineRule="exact"/>
              <w:ind w:right="329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 xml:space="preserve">Б – расстояние по вертикали от нижней грани </w:t>
            </w:r>
            <w:proofErr w:type="gramStart"/>
            <w:r w:rsidRPr="009618CF">
              <w:rPr>
                <w:sz w:val="28"/>
                <w:lang w:val="ru-RU"/>
              </w:rPr>
              <w:t>оконного</w:t>
            </w:r>
            <w:proofErr w:type="gramEnd"/>
          </w:p>
        </w:tc>
      </w:tr>
      <w:tr w:rsidR="009618CF" w:rsidTr="009618CF">
        <w:trPr>
          <w:gridAfter w:val="1"/>
          <w:wAfter w:w="55" w:type="dxa"/>
          <w:trHeight w:val="1294"/>
        </w:trPr>
        <w:tc>
          <w:tcPr>
            <w:tcW w:w="825" w:type="dxa"/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9618CF" w:rsidRPr="009618CF" w:rsidRDefault="009618CF" w:rsidP="009618C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5" w:type="dxa"/>
          </w:tcPr>
          <w:p w:rsidR="009618CF" w:rsidRPr="009618CF" w:rsidRDefault="009618CF" w:rsidP="009618CF">
            <w:pPr>
              <w:pStyle w:val="TableParagraph"/>
              <w:spacing w:line="312" w:lineRule="exact"/>
              <w:jc w:val="both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 xml:space="preserve">блока до </w:t>
            </w:r>
            <w:proofErr w:type="gramStart"/>
            <w:r w:rsidRPr="009618CF">
              <w:rPr>
                <w:sz w:val="28"/>
                <w:lang w:val="ru-RU"/>
              </w:rPr>
              <w:t>верхней</w:t>
            </w:r>
            <w:proofErr w:type="gramEnd"/>
          </w:p>
          <w:p w:rsidR="009618CF" w:rsidRPr="009618CF" w:rsidRDefault="009618CF" w:rsidP="009618CF">
            <w:pPr>
              <w:pStyle w:val="TableParagraph"/>
              <w:spacing w:before="4" w:line="322" w:lineRule="exact"/>
              <w:ind w:right="1133"/>
              <w:jc w:val="both"/>
              <w:rPr>
                <w:sz w:val="28"/>
                <w:lang w:val="ru-RU"/>
              </w:rPr>
            </w:pPr>
            <w:r w:rsidRPr="009618CF">
              <w:rPr>
                <w:sz w:val="28"/>
                <w:lang w:val="ru-RU"/>
              </w:rPr>
              <w:t>В – оставшиеся части толщины стены после установки коробки</w:t>
            </w:r>
          </w:p>
        </w:tc>
      </w:tr>
    </w:tbl>
    <w:p w:rsidR="009618CF" w:rsidRDefault="009618CF" w:rsidP="009618CF">
      <w:pPr>
        <w:pStyle w:val="a8"/>
        <w:spacing w:before="2"/>
        <w:rPr>
          <w:sz w:val="10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9618CF" w:rsidRPr="009618CF" w:rsidRDefault="009618CF" w:rsidP="009618CF">
      <w:pPr>
        <w:pStyle w:val="a4"/>
        <w:widowControl w:val="0"/>
        <w:tabs>
          <w:tab w:val="left" w:pos="1804"/>
        </w:tabs>
        <w:autoSpaceDE w:val="0"/>
        <w:autoSpaceDN w:val="0"/>
        <w:spacing w:after="0" w:line="317" w:lineRule="exact"/>
        <w:ind w:left="454"/>
        <w:contextualSpacing w:val="0"/>
        <w:rPr>
          <w:rFonts w:ascii="Times New Roman" w:hAnsi="Times New Roman" w:cs="Times New Roman"/>
          <w:sz w:val="28"/>
        </w:rPr>
      </w:pPr>
    </w:p>
    <w:p w:rsidR="00B76BB8" w:rsidRDefault="00B76BB8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AF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внеаудиторной самостоятельной работы</w:t>
      </w: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AF" w:rsidRPr="001D508D" w:rsidRDefault="00302FAF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оформления задания </w:t>
      </w:r>
      <w:r w:rsidR="009618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8C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стандарты ГОСТ: шрифт 14пт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1,5. Отступ абзаца – 1,25.</w:t>
      </w:r>
      <w:r w:rsidRPr="0030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Размеры</w:t>
      </w:r>
      <w:r w:rsidRPr="00302F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полей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ГОСТу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текстовых документах должны отвечать следующим параметрам: верхнее и нижнее — 2 сантиметра, правое — 1 сантиметр, левое — 3 сантиметра.</w:t>
      </w:r>
    </w:p>
    <w:p w:rsidR="001D508D" w:rsidRPr="001D508D" w:rsidRDefault="001D508D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выполненной работе должен присутствовать титульный лист.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Образец см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следующей странице.</w:t>
      </w:r>
    </w:p>
    <w:p w:rsidR="00B76BB8" w:rsidRDefault="00B76BB8" w:rsidP="009618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18CF" w:rsidRPr="009618CF" w:rsidRDefault="009618CF" w:rsidP="00961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18CF" w:rsidRDefault="009618CF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«САМАРСКИЙ МНОГОПРОФИЛЬНЫЙ КОЛЛЕДЖ им. БАРТЕНЕВА В.В.»</w:t>
      </w:r>
    </w:p>
    <w:p w:rsidR="001D508D" w:rsidRPr="00EE33D2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E33D2" w:rsidRPr="00EE33D2" w:rsidRDefault="009618CF" w:rsidP="00EE3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08.01.08 Мастер отделочных строительных работ</w:t>
      </w: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D"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</w:t>
      </w:r>
      <w:r w:rsidRPr="001D508D">
        <w:rPr>
          <w:rFonts w:ascii="Times New Roman" w:hAnsi="Times New Roman" w:cs="Times New Roman"/>
          <w:b/>
          <w:sz w:val="28"/>
          <w:szCs w:val="28"/>
        </w:rPr>
        <w:br/>
        <w:t xml:space="preserve">ПО ДИСЦИПЛИНЕ: </w:t>
      </w:r>
      <w:r w:rsidR="009618CF">
        <w:rPr>
          <w:rFonts w:ascii="Times New Roman" w:hAnsi="Times New Roman" w:cs="Times New Roman"/>
          <w:b/>
          <w:sz w:val="28"/>
          <w:szCs w:val="28"/>
        </w:rPr>
        <w:t>Технология штукатурных работ</w:t>
      </w:r>
      <w:r w:rsidRPr="001D5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Выполнил:</w:t>
      </w:r>
    </w:p>
    <w:p w:rsidR="001D508D" w:rsidRPr="00EE33D2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E33D2">
        <w:rPr>
          <w:rFonts w:ascii="Times New Roman" w:hAnsi="Times New Roman" w:cs="Times New Roman"/>
          <w:sz w:val="28"/>
          <w:szCs w:val="28"/>
          <w:highlight w:val="yellow"/>
        </w:rPr>
        <w:t>студент гр.№1</w:t>
      </w:r>
      <w:r w:rsidR="009618CF">
        <w:rPr>
          <w:rFonts w:ascii="Times New Roman" w:hAnsi="Times New Roman" w:cs="Times New Roman"/>
          <w:sz w:val="28"/>
          <w:szCs w:val="28"/>
          <w:highlight w:val="yellow"/>
        </w:rPr>
        <w:t>34</w:t>
      </w:r>
    </w:p>
    <w:p w:rsidR="001D508D" w:rsidRPr="001D508D" w:rsidRDefault="009618CF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 И.Ф.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08D">
        <w:rPr>
          <w:rFonts w:ascii="Times New Roman" w:hAnsi="Times New Roman" w:cs="Times New Roman"/>
          <w:sz w:val="28"/>
          <w:szCs w:val="28"/>
        </w:rPr>
        <w:t>: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преподаватель Безбородова А.В.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дата: «___» ________2020г.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оценка:_________________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08D">
        <w:rPr>
          <w:rFonts w:ascii="Times New Roman" w:hAnsi="Times New Roman" w:cs="Times New Roman"/>
          <w:bCs/>
          <w:sz w:val="28"/>
          <w:szCs w:val="28"/>
        </w:rPr>
        <w:t>Самара 2020 г.</w:t>
      </w:r>
    </w:p>
    <w:sectPr w:rsidR="001D508D" w:rsidRPr="001D508D" w:rsidSect="005F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C2552"/>
    <w:multiLevelType w:val="hybridMultilevel"/>
    <w:tmpl w:val="35905BB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E3AE25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7C8"/>
    <w:multiLevelType w:val="hybridMultilevel"/>
    <w:tmpl w:val="D5AA828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624EE0E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62DC"/>
    <w:multiLevelType w:val="hybridMultilevel"/>
    <w:tmpl w:val="CB447BC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9E237D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2960"/>
    <w:multiLevelType w:val="hybridMultilevel"/>
    <w:tmpl w:val="24ECF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D5314"/>
    <w:multiLevelType w:val="hybridMultilevel"/>
    <w:tmpl w:val="00367B1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40F3"/>
    <w:multiLevelType w:val="hybridMultilevel"/>
    <w:tmpl w:val="F28A347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810C8"/>
    <w:multiLevelType w:val="hybridMultilevel"/>
    <w:tmpl w:val="12B05EBE"/>
    <w:lvl w:ilvl="0" w:tplc="FA820E10">
      <w:start w:val="2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65E00"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2" w:tplc="795C3904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3" w:tplc="E21CE87A">
      <w:numFmt w:val="bullet"/>
      <w:lvlText w:val="•"/>
      <w:lvlJc w:val="left"/>
      <w:pPr>
        <w:ind w:left="1679" w:hanging="212"/>
      </w:pPr>
      <w:rPr>
        <w:rFonts w:hint="default"/>
        <w:lang w:val="ru-RU" w:eastAsia="en-US" w:bidi="ar-SA"/>
      </w:rPr>
    </w:lvl>
    <w:lvl w:ilvl="4" w:tplc="27D68BD4">
      <w:numFmt w:val="bullet"/>
      <w:lvlText w:val="•"/>
      <w:lvlJc w:val="left"/>
      <w:pPr>
        <w:ind w:left="2132" w:hanging="212"/>
      </w:pPr>
      <w:rPr>
        <w:rFonts w:hint="default"/>
        <w:lang w:val="ru-RU" w:eastAsia="en-US" w:bidi="ar-SA"/>
      </w:rPr>
    </w:lvl>
    <w:lvl w:ilvl="5" w:tplc="CFB0124A">
      <w:numFmt w:val="bullet"/>
      <w:lvlText w:val="•"/>
      <w:lvlJc w:val="left"/>
      <w:pPr>
        <w:ind w:left="2585" w:hanging="212"/>
      </w:pPr>
      <w:rPr>
        <w:rFonts w:hint="default"/>
        <w:lang w:val="ru-RU" w:eastAsia="en-US" w:bidi="ar-SA"/>
      </w:rPr>
    </w:lvl>
    <w:lvl w:ilvl="6" w:tplc="118C66A8">
      <w:numFmt w:val="bullet"/>
      <w:lvlText w:val="•"/>
      <w:lvlJc w:val="left"/>
      <w:pPr>
        <w:ind w:left="3038" w:hanging="212"/>
      </w:pPr>
      <w:rPr>
        <w:rFonts w:hint="default"/>
        <w:lang w:val="ru-RU" w:eastAsia="en-US" w:bidi="ar-SA"/>
      </w:rPr>
    </w:lvl>
    <w:lvl w:ilvl="7" w:tplc="A93CD7A6">
      <w:numFmt w:val="bullet"/>
      <w:lvlText w:val="•"/>
      <w:lvlJc w:val="left"/>
      <w:pPr>
        <w:ind w:left="3491" w:hanging="212"/>
      </w:pPr>
      <w:rPr>
        <w:rFonts w:hint="default"/>
        <w:lang w:val="ru-RU" w:eastAsia="en-US" w:bidi="ar-SA"/>
      </w:rPr>
    </w:lvl>
    <w:lvl w:ilvl="8" w:tplc="7A94044E">
      <w:numFmt w:val="bullet"/>
      <w:lvlText w:val="•"/>
      <w:lvlJc w:val="left"/>
      <w:pPr>
        <w:ind w:left="3944" w:hanging="212"/>
      </w:pPr>
      <w:rPr>
        <w:rFonts w:hint="default"/>
        <w:lang w:val="ru-RU" w:eastAsia="en-US" w:bidi="ar-SA"/>
      </w:rPr>
    </w:lvl>
  </w:abstractNum>
  <w:abstractNum w:abstractNumId="8">
    <w:nsid w:val="2F2F4D82"/>
    <w:multiLevelType w:val="hybridMultilevel"/>
    <w:tmpl w:val="7666BBBE"/>
    <w:lvl w:ilvl="0" w:tplc="090C575C">
      <w:start w:val="11"/>
      <w:numFmt w:val="decimal"/>
      <w:lvlText w:val="%1."/>
      <w:lvlJc w:val="left"/>
      <w:pPr>
        <w:ind w:left="42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C85E2E">
      <w:start w:val="1"/>
      <w:numFmt w:val="decimal"/>
      <w:lvlText w:val="%2"/>
      <w:lvlJc w:val="left"/>
      <w:pPr>
        <w:ind w:left="564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600212">
      <w:numFmt w:val="bullet"/>
      <w:lvlText w:val="•"/>
      <w:lvlJc w:val="left"/>
      <w:pPr>
        <w:ind w:left="6265" w:hanging="212"/>
      </w:pPr>
      <w:rPr>
        <w:rFonts w:hint="default"/>
        <w:lang w:val="ru-RU" w:eastAsia="en-US" w:bidi="ar-SA"/>
      </w:rPr>
    </w:lvl>
    <w:lvl w:ilvl="3" w:tplc="CB52A76A">
      <w:numFmt w:val="bullet"/>
      <w:lvlText w:val="•"/>
      <w:lvlJc w:val="left"/>
      <w:pPr>
        <w:ind w:left="6890" w:hanging="212"/>
      </w:pPr>
      <w:rPr>
        <w:rFonts w:hint="default"/>
        <w:lang w:val="ru-RU" w:eastAsia="en-US" w:bidi="ar-SA"/>
      </w:rPr>
    </w:lvl>
    <w:lvl w:ilvl="4" w:tplc="FD7065A0">
      <w:numFmt w:val="bullet"/>
      <w:lvlText w:val="•"/>
      <w:lvlJc w:val="left"/>
      <w:pPr>
        <w:ind w:left="7515" w:hanging="212"/>
      </w:pPr>
      <w:rPr>
        <w:rFonts w:hint="default"/>
        <w:lang w:val="ru-RU" w:eastAsia="en-US" w:bidi="ar-SA"/>
      </w:rPr>
    </w:lvl>
    <w:lvl w:ilvl="5" w:tplc="4800B9BE">
      <w:numFmt w:val="bullet"/>
      <w:lvlText w:val="•"/>
      <w:lvlJc w:val="left"/>
      <w:pPr>
        <w:ind w:left="8140" w:hanging="212"/>
      </w:pPr>
      <w:rPr>
        <w:rFonts w:hint="default"/>
        <w:lang w:val="ru-RU" w:eastAsia="en-US" w:bidi="ar-SA"/>
      </w:rPr>
    </w:lvl>
    <w:lvl w:ilvl="6" w:tplc="37341E0C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044660F4">
      <w:numFmt w:val="bullet"/>
      <w:lvlText w:val="•"/>
      <w:lvlJc w:val="left"/>
      <w:pPr>
        <w:ind w:left="9390" w:hanging="212"/>
      </w:pPr>
      <w:rPr>
        <w:rFonts w:hint="default"/>
        <w:lang w:val="ru-RU" w:eastAsia="en-US" w:bidi="ar-SA"/>
      </w:rPr>
    </w:lvl>
    <w:lvl w:ilvl="8" w:tplc="08C4A124">
      <w:numFmt w:val="bullet"/>
      <w:lvlText w:val="•"/>
      <w:lvlJc w:val="left"/>
      <w:pPr>
        <w:ind w:left="10016" w:hanging="212"/>
      </w:pPr>
      <w:rPr>
        <w:rFonts w:hint="default"/>
        <w:lang w:val="ru-RU" w:eastAsia="en-US" w:bidi="ar-SA"/>
      </w:rPr>
    </w:lvl>
  </w:abstractNum>
  <w:abstractNum w:abstractNumId="9">
    <w:nsid w:val="35A419EF"/>
    <w:multiLevelType w:val="hybridMultilevel"/>
    <w:tmpl w:val="2226704C"/>
    <w:lvl w:ilvl="0" w:tplc="829AED5C">
      <w:start w:val="2"/>
      <w:numFmt w:val="decimal"/>
      <w:lvlText w:val="%1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581710">
      <w:numFmt w:val="bullet"/>
      <w:lvlText w:val="•"/>
      <w:lvlJc w:val="left"/>
      <w:pPr>
        <w:ind w:left="852" w:hanging="281"/>
      </w:pPr>
      <w:rPr>
        <w:rFonts w:hint="default"/>
        <w:lang w:val="ru-RU" w:eastAsia="en-US" w:bidi="ar-SA"/>
      </w:rPr>
    </w:lvl>
    <w:lvl w:ilvl="2" w:tplc="26AE5DCE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3" w:tplc="FDE608D0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4" w:tplc="8CA29B28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5" w:tplc="EE640878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6" w:tplc="6498A8F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7" w:tplc="9064ED38">
      <w:numFmt w:val="bullet"/>
      <w:lvlText w:val="•"/>
      <w:lvlJc w:val="left"/>
      <w:pPr>
        <w:ind w:left="3686" w:hanging="281"/>
      </w:pPr>
      <w:rPr>
        <w:rFonts w:hint="default"/>
        <w:lang w:val="ru-RU" w:eastAsia="en-US" w:bidi="ar-SA"/>
      </w:rPr>
    </w:lvl>
    <w:lvl w:ilvl="8" w:tplc="36FCB63E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</w:abstractNum>
  <w:abstractNum w:abstractNumId="10">
    <w:nsid w:val="3CD616BD"/>
    <w:multiLevelType w:val="hybridMultilevel"/>
    <w:tmpl w:val="ABCE98DA"/>
    <w:lvl w:ilvl="0" w:tplc="C08E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3C1D00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00AA2"/>
    <w:multiLevelType w:val="hybridMultilevel"/>
    <w:tmpl w:val="172EB8B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931E8"/>
    <w:multiLevelType w:val="hybridMultilevel"/>
    <w:tmpl w:val="B874D74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3360C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2A98"/>
    <w:multiLevelType w:val="hybridMultilevel"/>
    <w:tmpl w:val="657814E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B06BB"/>
    <w:multiLevelType w:val="hybridMultilevel"/>
    <w:tmpl w:val="CDA8346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95019"/>
    <w:multiLevelType w:val="hybridMultilevel"/>
    <w:tmpl w:val="CAFE19C0"/>
    <w:lvl w:ilvl="0" w:tplc="36BE72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23DA0"/>
    <w:multiLevelType w:val="hybridMultilevel"/>
    <w:tmpl w:val="D1F8C0F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4191"/>
    <w:rsid w:val="001D508D"/>
    <w:rsid w:val="00302FAF"/>
    <w:rsid w:val="00373A75"/>
    <w:rsid w:val="005F08C8"/>
    <w:rsid w:val="009618CF"/>
    <w:rsid w:val="00B76BB8"/>
    <w:rsid w:val="00C14191"/>
    <w:rsid w:val="00E20568"/>
    <w:rsid w:val="00E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8"/>
  </w:style>
  <w:style w:type="paragraph" w:styleId="1">
    <w:name w:val="heading 1"/>
    <w:basedOn w:val="a"/>
    <w:next w:val="a"/>
    <w:link w:val="10"/>
    <w:qFormat/>
    <w:rsid w:val="00B76BB8"/>
    <w:pPr>
      <w:keepNext/>
      <w:widowControl w:val="0"/>
      <w:numPr>
        <w:numId w:val="5"/>
      </w:numPr>
      <w:suppressAutoHyphens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76BB8"/>
    <w:pPr>
      <w:keepNext/>
      <w:widowControl w:val="0"/>
      <w:numPr>
        <w:ilvl w:val="1"/>
        <w:numId w:val="5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76BB8"/>
    <w:pPr>
      <w:keepNext/>
      <w:keepLines/>
      <w:numPr>
        <w:ilvl w:val="2"/>
        <w:numId w:val="5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9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C14191"/>
    <w:pPr>
      <w:ind w:left="720"/>
      <w:contextualSpacing/>
    </w:pPr>
  </w:style>
  <w:style w:type="paragraph" w:styleId="a5">
    <w:name w:val="Normal (Web)"/>
    <w:basedOn w:val="a"/>
    <w:uiPriority w:val="99"/>
    <w:rsid w:val="00C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FAF"/>
  </w:style>
  <w:style w:type="character" w:customStyle="1" w:styleId="10">
    <w:name w:val="Заголовок 1 Знак"/>
    <w:basedOn w:val="a0"/>
    <w:link w:val="1"/>
    <w:rsid w:val="00B76BB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B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76BB8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6">
    <w:name w:val="Plain Text"/>
    <w:basedOn w:val="a"/>
    <w:link w:val="a7"/>
    <w:unhideWhenUsed/>
    <w:rsid w:val="00B76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76BB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18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61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618C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618C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618CF"/>
    <w:pPr>
      <w:widowControl w:val="0"/>
      <w:autoSpaceDE w:val="0"/>
      <w:autoSpaceDN w:val="0"/>
      <w:spacing w:after="0" w:line="240" w:lineRule="auto"/>
      <w:ind w:left="326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9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599C-B7FD-48C2-BD59-D8B7F22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2020-03-18T08:03:00Z</dcterms:created>
  <dcterms:modified xsi:type="dcterms:W3CDTF">2020-03-18T08:03:00Z</dcterms:modified>
</cp:coreProperties>
</file>